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47" w:rsidRPr="00675447" w:rsidRDefault="00675447" w:rsidP="00675447">
      <w:pPr>
        <w:spacing w:after="0" w:line="240" w:lineRule="atLeast"/>
        <w:rPr>
          <w:rFonts w:ascii="bae" w:eastAsia="Times New Roman" w:hAnsi="bae" w:cs="Times New Roman"/>
          <w:b/>
          <w:bCs/>
          <w:caps/>
          <w:color w:val="EE5D20"/>
          <w:spacing w:val="5"/>
          <w:sz w:val="34"/>
          <w:szCs w:val="34"/>
        </w:rPr>
      </w:pPr>
      <w:r w:rsidRPr="00675447">
        <w:rPr>
          <w:rFonts w:ascii="bae" w:eastAsia="Times New Roman" w:hAnsi="bae" w:cs="Times New Roman"/>
          <w:b/>
          <w:bCs/>
          <w:caps/>
          <w:color w:val="EE5D20"/>
          <w:spacing w:val="5"/>
          <w:sz w:val="34"/>
          <w:szCs w:val="34"/>
        </w:rPr>
        <w:t>FIVE TIPS TO IMPROVE YOUR CRITICAL THINKING</w:t>
      </w:r>
    </w:p>
    <w:p w:rsidR="00675447" w:rsidRDefault="00675447" w:rsidP="00675447">
      <w:pPr>
        <w:spacing w:after="150" w:line="240" w:lineRule="auto"/>
        <w:rPr>
          <w:rFonts w:ascii="Tahoma" w:eastAsia="Times New Roman" w:hAnsi="Tahoma" w:cs="Tahoma"/>
          <w:i/>
          <w:iCs/>
          <w:color w:val="FF6600"/>
        </w:rPr>
      </w:pPr>
      <w:r w:rsidRPr="00675447">
        <w:rPr>
          <w:rFonts w:ascii="Tahoma" w:eastAsia="Times New Roman" w:hAnsi="Tahoma" w:cs="Tahoma"/>
          <w:i/>
          <w:iCs/>
          <w:noProof/>
          <w:color w:val="FF6600"/>
          <w:sz w:val="24"/>
          <w:szCs w:val="24"/>
        </w:rPr>
        <w:drawing>
          <wp:inline distT="0" distB="0" distL="0" distR="0">
            <wp:extent cx="2336800" cy="1397000"/>
            <wp:effectExtent l="0" t="0" r="6350" b="0"/>
            <wp:docPr id="2" name="Picture 2" descr="http://onespace.baesystems.com/ES/Functions/PM/PublishingImages/PM%20Matters/Critical%20Thin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espace.baesystems.com/ES/Functions/PM/PublishingImages/PM%20Matters/Critical%20Think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447">
        <w:rPr>
          <w:rFonts w:ascii="Tahoma" w:eastAsia="Times New Roman" w:hAnsi="Tahoma" w:cs="Tahoma"/>
          <w:i/>
          <w:iCs/>
          <w:color w:val="FF6600"/>
          <w:sz w:val="24"/>
          <w:szCs w:val="24"/>
        </w:rPr>
        <w:t>Critical Thinking</w:t>
      </w:r>
      <w:r w:rsidRPr="00675447">
        <w:rPr>
          <w:rFonts w:ascii="Tahoma" w:eastAsia="Times New Roman" w:hAnsi="Tahoma" w:cs="Tahoma"/>
          <w:i/>
          <w:iCs/>
          <w:color w:val="FF6600"/>
          <w:sz w:val="24"/>
          <w:szCs w:val="24"/>
        </w:rPr>
        <w:br/>
      </w:r>
      <w:r w:rsidRPr="00675447">
        <w:rPr>
          <w:rFonts w:ascii="Tahoma" w:eastAsia="Times New Roman" w:hAnsi="Tahoma" w:cs="Tahoma"/>
          <w:i/>
          <w:iCs/>
          <w:color w:val="FF6600"/>
        </w:rPr>
        <w:t>“The objective analysis and evaluation of an issue in order to form a judgement.”</w:t>
      </w:r>
    </w:p>
    <w:p w:rsidR="00675447" w:rsidRPr="00675447" w:rsidRDefault="00675447" w:rsidP="00675447">
      <w:pPr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bookmarkStart w:id="0" w:name="_GoBack"/>
      <w:bookmarkEnd w:id="0"/>
      <w:r w:rsidRPr="00675447">
        <w:rPr>
          <w:rFonts w:ascii="Tahoma" w:eastAsia="Times New Roman" w:hAnsi="Tahoma" w:cs="Tahoma"/>
          <w:color w:val="333333"/>
          <w:sz w:val="24"/>
          <w:szCs w:val="24"/>
        </w:rPr>
        <w:t xml:space="preserve">Every day a sea of decisions stretches before our PMs and it is impossible to make a perfect choice every time. However, there are a number of ways to improve your </w:t>
      </w:r>
      <w:proofErr w:type="gramStart"/>
      <w:r w:rsidRPr="00675447">
        <w:rPr>
          <w:rFonts w:ascii="Tahoma" w:eastAsia="Times New Roman" w:hAnsi="Tahoma" w:cs="Tahoma"/>
          <w:color w:val="333333"/>
          <w:sz w:val="24"/>
          <w:szCs w:val="24"/>
        </w:rPr>
        <w:t>chances,</w:t>
      </w:r>
      <w:proofErr w:type="gramEnd"/>
      <w:r w:rsidRPr="00675447">
        <w:rPr>
          <w:rFonts w:ascii="Tahoma" w:eastAsia="Times New Roman" w:hAnsi="Tahoma" w:cs="Tahoma"/>
          <w:color w:val="333333"/>
          <w:sz w:val="24"/>
          <w:szCs w:val="24"/>
        </w:rPr>
        <w:t xml:space="preserve"> one in particular is the technique of Critical Thinking.</w:t>
      </w:r>
    </w:p>
    <w:p w:rsidR="00675447" w:rsidRPr="00675447" w:rsidRDefault="00675447" w:rsidP="00675447">
      <w:pPr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This is the first of a series of articles that provide you with opportunities to learn more about this topic. This short </w:t>
      </w:r>
      <w:hyperlink r:id="rId6" w:tgtFrame="_blank" w:history="1">
        <w:r w:rsidRPr="00675447">
          <w:rPr>
            <w:rFonts w:ascii="Tahoma" w:eastAsia="Times New Roman" w:hAnsi="Tahoma" w:cs="Tahoma"/>
            <w:color w:val="3678BE"/>
            <w:sz w:val="24"/>
            <w:szCs w:val="24"/>
            <w:u w:val="single"/>
          </w:rPr>
          <w:t>TED Ed video</w:t>
        </w:r>
      </w:hyperlink>
      <w:r w:rsidRPr="00675447">
        <w:rPr>
          <w:rFonts w:ascii="Tahoma" w:eastAsia="Times New Roman" w:hAnsi="Tahoma" w:cs="Tahoma"/>
          <w:color w:val="333333"/>
          <w:sz w:val="24"/>
          <w:szCs w:val="24"/>
        </w:rPr>
        <w:t xml:space="preserve"> takes you through a </w:t>
      </w:r>
      <w:proofErr w:type="gramStart"/>
      <w:r w:rsidRPr="00675447">
        <w:rPr>
          <w:rFonts w:ascii="Tahoma" w:eastAsia="Times New Roman" w:hAnsi="Tahoma" w:cs="Tahoma"/>
          <w:color w:val="333333"/>
          <w:sz w:val="24"/>
          <w:szCs w:val="24"/>
        </w:rPr>
        <w:t>5 step</w:t>
      </w:r>
      <w:proofErr w:type="gramEnd"/>
      <w:r w:rsidRPr="00675447">
        <w:rPr>
          <w:rFonts w:ascii="Tahoma" w:eastAsia="Times New Roman" w:hAnsi="Tahoma" w:cs="Tahoma"/>
          <w:color w:val="333333"/>
          <w:sz w:val="24"/>
          <w:szCs w:val="24"/>
        </w:rPr>
        <w:t xml:space="preserve"> process to help you improve your critical thinking and support you to make better decisions. Why not </w:t>
      </w:r>
      <w:proofErr w:type="gramStart"/>
      <w:r w:rsidRPr="00675447">
        <w:rPr>
          <w:rFonts w:ascii="Tahoma" w:eastAsia="Times New Roman" w:hAnsi="Tahoma" w:cs="Tahoma"/>
          <w:color w:val="333333"/>
          <w:sz w:val="24"/>
          <w:szCs w:val="24"/>
        </w:rPr>
        <w:t>take a look</w:t>
      </w:r>
      <w:proofErr w:type="gramEnd"/>
      <w:r w:rsidRPr="00675447">
        <w:rPr>
          <w:rFonts w:ascii="Tahoma" w:eastAsia="Times New Roman" w:hAnsi="Tahoma" w:cs="Tahoma"/>
          <w:color w:val="333333"/>
          <w:sz w:val="24"/>
          <w:szCs w:val="24"/>
        </w:rPr>
        <w:t>?</w:t>
      </w:r>
    </w:p>
    <w:p w:rsidR="00675447" w:rsidRPr="00675447" w:rsidRDefault="00675447" w:rsidP="00675447">
      <w:pPr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The 5-Step Process Includes:</w:t>
      </w:r>
    </w:p>
    <w:p w:rsidR="00675447" w:rsidRPr="00675447" w:rsidRDefault="00675447" w:rsidP="0067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Formulate your question</w:t>
      </w:r>
    </w:p>
    <w:p w:rsidR="00675447" w:rsidRPr="00675447" w:rsidRDefault="00675447" w:rsidP="0067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Gather your information</w:t>
      </w:r>
    </w:p>
    <w:p w:rsidR="00675447" w:rsidRPr="00675447" w:rsidRDefault="00675447" w:rsidP="0067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Apply the information</w:t>
      </w:r>
    </w:p>
    <w:p w:rsidR="00675447" w:rsidRPr="00675447" w:rsidRDefault="00675447" w:rsidP="0067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Consider the implications</w:t>
      </w:r>
    </w:p>
    <w:p w:rsidR="00675447" w:rsidRPr="00675447" w:rsidRDefault="00675447" w:rsidP="0067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675447">
        <w:rPr>
          <w:rFonts w:ascii="Tahoma" w:eastAsia="Times New Roman" w:hAnsi="Tahoma" w:cs="Tahoma"/>
          <w:color w:val="333333"/>
          <w:sz w:val="24"/>
          <w:szCs w:val="24"/>
        </w:rPr>
        <w:t>Explore other points of view</w:t>
      </w:r>
    </w:p>
    <w:p w:rsidR="0081154A" w:rsidRDefault="0081154A"/>
    <w:sectPr w:rsidR="0081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0634"/>
    <w:multiLevelType w:val="multilevel"/>
    <w:tmpl w:val="64F0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47"/>
    <w:rsid w:val="00675447"/>
    <w:rsid w:val="0081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6703"/>
  <w15:chartTrackingRefBased/>
  <w15:docId w15:val="{F3E498AE-623A-4DDC-9191-B4879A83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54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5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search?q=critical+thinking+ted&amp;adlt=strict&amp;view=detail&amp;mid=B41FC9CD1910DF74B500B41FC9CD1910DF74B500&amp;&amp;FORM=VRDG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Systems,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D'Onofrio, Thomas (US)</dc:creator>
  <cp:keywords/>
  <dc:description/>
  <cp:lastModifiedBy>D'Onofrio, Thomas (US)</cp:lastModifiedBy>
  <cp:revision>1</cp:revision>
  <dcterms:created xsi:type="dcterms:W3CDTF">2021-11-04T18:36:00Z</dcterms:created>
  <dcterms:modified xsi:type="dcterms:W3CDTF">2021-11-04T18:37:00Z</dcterms:modified>
</cp:coreProperties>
</file>